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18A" w:rsidRDefault="0039118A">
      <w:pPr>
        <w:spacing w:before="11"/>
        <w:rPr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43"/>
        <w:gridCol w:w="10430"/>
      </w:tblGrid>
      <w:tr w:rsidR="0039118A">
        <w:trPr>
          <w:trHeight w:val="230"/>
        </w:trPr>
        <w:tc>
          <w:tcPr>
            <w:tcW w:w="3243" w:type="dxa"/>
          </w:tcPr>
          <w:p w:rsidR="0039118A" w:rsidRDefault="0078115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430" w:type="dxa"/>
          </w:tcPr>
          <w:p w:rsidR="0039118A" w:rsidRDefault="0078115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Dental</w:t>
            </w:r>
            <w:r>
              <w:rPr>
                <w:b/>
                <w:color w:val="0000FF"/>
                <w:spacing w:val="-4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Sciences</w:t>
            </w:r>
          </w:p>
        </w:tc>
      </w:tr>
      <w:tr w:rsidR="0039118A">
        <w:trPr>
          <w:trHeight w:val="230"/>
        </w:trPr>
        <w:tc>
          <w:tcPr>
            <w:tcW w:w="3243" w:type="dxa"/>
          </w:tcPr>
          <w:p w:rsidR="0039118A" w:rsidRDefault="00781152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430" w:type="dxa"/>
          </w:tcPr>
          <w:p w:rsidR="0039118A" w:rsidRDefault="0078115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Ms_AJDS_156552</w:t>
            </w:r>
          </w:p>
        </w:tc>
      </w:tr>
      <w:tr w:rsidR="0039118A">
        <w:trPr>
          <w:trHeight w:val="460"/>
        </w:trPr>
        <w:tc>
          <w:tcPr>
            <w:tcW w:w="3243" w:type="dxa"/>
          </w:tcPr>
          <w:p w:rsidR="0039118A" w:rsidRDefault="00781152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430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Dental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treatment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disabled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people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under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anaesthesia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Dental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Department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General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Hospital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of</w:t>
            </w:r>
          </w:p>
          <w:p w:rsidR="0039118A" w:rsidRDefault="00781152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Thessaloniki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“O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Agios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Dimitrios”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–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retrospective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study</w:t>
            </w:r>
          </w:p>
        </w:tc>
      </w:tr>
      <w:tr w:rsidR="0039118A">
        <w:trPr>
          <w:trHeight w:val="460"/>
        </w:trPr>
        <w:tc>
          <w:tcPr>
            <w:tcW w:w="3243" w:type="dxa"/>
          </w:tcPr>
          <w:p w:rsidR="0039118A" w:rsidRDefault="00781152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430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39118A" w:rsidRDefault="0039118A">
      <w:pPr>
        <w:rPr>
          <w:sz w:val="20"/>
        </w:rPr>
      </w:pPr>
    </w:p>
    <w:p w:rsidR="0039118A" w:rsidRDefault="0039118A">
      <w:pPr>
        <w:rPr>
          <w:sz w:val="20"/>
        </w:rPr>
      </w:pPr>
    </w:p>
    <w:p w:rsidR="0039118A" w:rsidRDefault="0039118A">
      <w:pPr>
        <w:rPr>
          <w:sz w:val="20"/>
        </w:rPr>
      </w:pPr>
    </w:p>
    <w:p w:rsidR="0039118A" w:rsidRDefault="0039118A">
      <w:pPr>
        <w:rPr>
          <w:sz w:val="20"/>
        </w:rPr>
      </w:pPr>
    </w:p>
    <w:p w:rsidR="0039118A" w:rsidRDefault="0039118A">
      <w:pPr>
        <w:spacing w:before="69"/>
        <w:rPr>
          <w:sz w:val="20"/>
        </w:rPr>
      </w:pPr>
    </w:p>
    <w:p w:rsidR="0039118A" w:rsidRDefault="00781152">
      <w:pPr>
        <w:pStyle w:val="a3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39118A" w:rsidRDefault="0039118A">
      <w:pPr>
        <w:spacing w:before="22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92"/>
        <w:gridCol w:w="5043"/>
        <w:gridCol w:w="3738"/>
      </w:tblGrid>
      <w:tr w:rsidR="0039118A">
        <w:trPr>
          <w:trHeight w:val="637"/>
        </w:trPr>
        <w:tc>
          <w:tcPr>
            <w:tcW w:w="4892" w:type="dxa"/>
          </w:tcPr>
          <w:p w:rsidR="0039118A" w:rsidRDefault="0039118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3" w:type="dxa"/>
          </w:tcPr>
          <w:p w:rsidR="0039118A" w:rsidRDefault="00781152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9118A">
        <w:trPr>
          <w:trHeight w:val="2532"/>
        </w:trPr>
        <w:tc>
          <w:tcPr>
            <w:tcW w:w="4892" w:type="dxa"/>
          </w:tcPr>
          <w:p w:rsidR="0039118A" w:rsidRDefault="00781152">
            <w:pPr>
              <w:pStyle w:val="TableParagraph"/>
              <w:ind w:right="159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043" w:type="dxa"/>
          </w:tcPr>
          <w:p w:rsidR="0039118A" w:rsidRDefault="00781152">
            <w:pPr>
              <w:pStyle w:val="TableParagraph"/>
              <w:ind w:left="110" w:right="73"/>
              <w:rPr>
                <w:sz w:val="20"/>
              </w:rPr>
            </w:pPr>
            <w:r>
              <w:rPr>
                <w:sz w:val="20"/>
              </w:rPr>
              <w:t>This manuscript addresses an important issue in public health: access to dental care for disabled individuals requiring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general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anaesthesia.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documenting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increase 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waiting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times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over 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decade,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provides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valuable evidence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some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inefficiencies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 healthcare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delivery.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 findings highlight the impact of socioeconomic and public health crises (such as financial instability and the COVID- 19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pandemic)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vulnerable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populations.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Overall,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 contributes meaningful insights that can inform healthcare</w:t>
            </w:r>
          </w:p>
          <w:p w:rsidR="0039118A" w:rsidRDefault="00781152">
            <w:pPr>
              <w:pStyle w:val="TableParagraph"/>
              <w:spacing w:line="228" w:lineRule="exact"/>
              <w:ind w:left="110" w:right="73"/>
              <w:rPr>
                <w:sz w:val="20"/>
              </w:rPr>
            </w:pPr>
            <w:r>
              <w:rPr>
                <w:sz w:val="20"/>
              </w:rPr>
              <w:t>policy,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resource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allocation,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development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dental care services.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</w:tbl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spacing w:before="69"/>
        <w:rPr>
          <w:b/>
          <w:sz w:val="20"/>
        </w:rPr>
      </w:pPr>
    </w:p>
    <w:p w:rsidR="0039118A" w:rsidRDefault="00781152">
      <w:pPr>
        <w:pStyle w:val="a3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39118A" w:rsidRDefault="0039118A">
      <w:pPr>
        <w:spacing w:before="92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95"/>
        <w:gridCol w:w="5041"/>
        <w:gridCol w:w="3738"/>
      </w:tblGrid>
      <w:tr w:rsidR="0039118A">
        <w:trPr>
          <w:trHeight w:val="407"/>
        </w:trPr>
        <w:tc>
          <w:tcPr>
            <w:tcW w:w="4895" w:type="dxa"/>
          </w:tcPr>
          <w:p w:rsidR="0039118A" w:rsidRDefault="0039118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39118A" w:rsidRDefault="00781152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9118A">
        <w:trPr>
          <w:trHeight w:val="921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</w:tbl>
    <w:p w:rsidR="0039118A" w:rsidRDefault="0039118A">
      <w:pPr>
        <w:pStyle w:val="TableParagraph"/>
        <w:rPr>
          <w:sz w:val="18"/>
        </w:rPr>
        <w:sectPr w:rsidR="0039118A">
          <w:headerReference w:type="default" r:id="rId7"/>
          <w:footerReference w:type="default" r:id="rId8"/>
          <w:type w:val="continuous"/>
          <w:pgSz w:w="16840" w:h="23820"/>
          <w:pgMar w:top="1700" w:right="1275" w:bottom="1620" w:left="1417" w:header="1286" w:footer="1427" w:gutter="0"/>
          <w:pgNumType w:start="1"/>
          <w:cols w:space="720"/>
        </w:sectPr>
      </w:pPr>
    </w:p>
    <w:p w:rsidR="0039118A" w:rsidRDefault="0039118A">
      <w:pPr>
        <w:spacing w:before="11"/>
        <w:rPr>
          <w:b/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95"/>
        <w:gridCol w:w="5041"/>
        <w:gridCol w:w="3738"/>
      </w:tblGrid>
      <w:tr w:rsidR="0039118A">
        <w:trPr>
          <w:trHeight w:val="407"/>
        </w:trPr>
        <w:tc>
          <w:tcPr>
            <w:tcW w:w="4895" w:type="dxa"/>
          </w:tcPr>
          <w:p w:rsidR="0039118A" w:rsidRDefault="0039118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38" w:type="dxa"/>
          </w:tcPr>
          <w:p w:rsidR="0039118A" w:rsidRDefault="00781152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Author’s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39118A">
        <w:trPr>
          <w:trHeight w:val="921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918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51"/>
        </w:trPr>
        <w:tc>
          <w:tcPr>
            <w:tcW w:w="4895" w:type="dxa"/>
          </w:tcPr>
          <w:p w:rsidR="0039118A" w:rsidRDefault="00781152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49"/>
        </w:trPr>
        <w:tc>
          <w:tcPr>
            <w:tcW w:w="4895" w:type="dxa"/>
          </w:tcPr>
          <w:p w:rsidR="0039118A" w:rsidRDefault="00781152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919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date?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51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49"/>
        </w:trPr>
        <w:tc>
          <w:tcPr>
            <w:tcW w:w="4895" w:type="dxa"/>
          </w:tcPr>
          <w:p w:rsidR="0039118A" w:rsidRDefault="00781152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918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51"/>
        </w:trPr>
        <w:tc>
          <w:tcPr>
            <w:tcW w:w="4895" w:type="dxa"/>
          </w:tcPr>
          <w:p w:rsidR="0039118A" w:rsidRDefault="00781152">
            <w:pPr>
              <w:pStyle w:val="TableParagraph"/>
              <w:ind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149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918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data?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921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379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39118A" w:rsidRDefault="00781152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39118A" w:rsidRDefault="0078115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  <w:tr w:rsidR="0039118A">
        <w:trPr>
          <w:trHeight w:val="1380"/>
        </w:trPr>
        <w:tc>
          <w:tcPr>
            <w:tcW w:w="4895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39118A" w:rsidRDefault="00781152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39118A" w:rsidRDefault="00781152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041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38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</w:tbl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spacing w:before="9"/>
        <w:rPr>
          <w:b/>
          <w:sz w:val="20"/>
        </w:rPr>
      </w:pPr>
    </w:p>
    <w:p w:rsidR="0039118A" w:rsidRDefault="00781152">
      <w:pPr>
        <w:pStyle w:val="a3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39118A" w:rsidRDefault="0039118A">
      <w:pPr>
        <w:spacing w:before="46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73"/>
        <w:gridCol w:w="4882"/>
        <w:gridCol w:w="4217"/>
      </w:tblGrid>
      <w:tr w:rsidR="0039118A">
        <w:trPr>
          <w:trHeight w:val="885"/>
        </w:trPr>
        <w:tc>
          <w:tcPr>
            <w:tcW w:w="4573" w:type="dxa"/>
          </w:tcPr>
          <w:p w:rsidR="0039118A" w:rsidRDefault="0039118A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17" w:type="dxa"/>
          </w:tcPr>
          <w:p w:rsidR="0039118A" w:rsidRDefault="00781152">
            <w:pPr>
              <w:pStyle w:val="TableParagraph"/>
              <w:spacing w:line="256" w:lineRule="auto"/>
              <w:ind w:left="107" w:right="146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39118A">
        <w:trPr>
          <w:trHeight w:val="921"/>
        </w:trPr>
        <w:tc>
          <w:tcPr>
            <w:tcW w:w="4573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39118A" w:rsidRDefault="00781152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  <w:p w:rsidR="0039118A" w:rsidRDefault="00781152">
            <w:pPr>
              <w:pStyle w:val="TableParagraph"/>
              <w:ind w:left="46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(Slight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improvement: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could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be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shortened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 clarity and readability.)</w:t>
            </w:r>
          </w:p>
        </w:tc>
        <w:tc>
          <w:tcPr>
            <w:tcW w:w="4217" w:type="dxa"/>
          </w:tcPr>
          <w:p w:rsidR="0039118A" w:rsidRDefault="005150A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Appreciated</w:t>
            </w:r>
          </w:p>
        </w:tc>
      </w:tr>
    </w:tbl>
    <w:p w:rsidR="0039118A" w:rsidRDefault="0039118A">
      <w:pPr>
        <w:pStyle w:val="TableParagraph"/>
        <w:rPr>
          <w:sz w:val="18"/>
        </w:rPr>
        <w:sectPr w:rsidR="0039118A">
          <w:pgSz w:w="16840" w:h="23820"/>
          <w:pgMar w:top="1700" w:right="1275" w:bottom="1620" w:left="1417" w:header="1286" w:footer="1427" w:gutter="0"/>
          <w:cols w:space="720"/>
        </w:sectPr>
      </w:pPr>
    </w:p>
    <w:p w:rsidR="0039118A" w:rsidRDefault="0039118A">
      <w:pPr>
        <w:spacing w:before="11"/>
        <w:rPr>
          <w:b/>
          <w:sz w:val="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73"/>
        <w:gridCol w:w="4882"/>
        <w:gridCol w:w="4217"/>
      </w:tblGrid>
      <w:tr w:rsidR="0039118A">
        <w:trPr>
          <w:trHeight w:val="1149"/>
        </w:trPr>
        <w:tc>
          <w:tcPr>
            <w:tcW w:w="4573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39118A" w:rsidRDefault="0039118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  <w:p w:rsidR="0039118A" w:rsidRDefault="00781152">
            <w:pPr>
              <w:pStyle w:val="TableParagraph"/>
              <w:ind w:left="107" w:right="186"/>
              <w:rPr>
                <w:b/>
                <w:sz w:val="20"/>
              </w:rPr>
            </w:pPr>
            <w:r>
              <w:rPr>
                <w:b/>
                <w:i/>
                <w:sz w:val="20"/>
              </w:rPr>
              <w:t>Suggestion: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Include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more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specific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numerical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results (e.g., exact waiting time changes) and clarify</w:t>
            </w:r>
          </w:p>
          <w:p w:rsidR="0039118A" w:rsidRDefault="00781152">
            <w:pPr>
              <w:pStyle w:val="TableParagraph"/>
              <w:spacing w:line="228" w:lineRule="exact"/>
              <w:ind w:left="107"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inconsistencies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(e.g.,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patient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numbers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percentages).</w:t>
            </w:r>
          </w:p>
        </w:tc>
        <w:tc>
          <w:tcPr>
            <w:tcW w:w="4217" w:type="dxa"/>
          </w:tcPr>
          <w:p w:rsidR="0039118A" w:rsidRDefault="005150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Appreciated and taken care of</w:t>
            </w:r>
          </w:p>
        </w:tc>
      </w:tr>
      <w:tr w:rsidR="0039118A">
        <w:trPr>
          <w:trHeight w:val="1151"/>
        </w:trPr>
        <w:tc>
          <w:tcPr>
            <w:tcW w:w="4573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39118A" w:rsidRDefault="0039118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YES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(with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minor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concerns)</w:t>
            </w:r>
          </w:p>
          <w:p w:rsidR="0039118A" w:rsidRDefault="00781152">
            <w:pPr>
              <w:pStyle w:val="TableParagraph"/>
              <w:spacing w:line="230" w:lineRule="atLeast"/>
              <w:ind w:left="107" w:right="161"/>
              <w:rPr>
                <w:sz w:val="20"/>
              </w:rPr>
            </w:pPr>
            <w:r>
              <w:rPr>
                <w:i/>
                <w:sz w:val="20"/>
              </w:rPr>
              <w:t>Suggestion: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numerical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inconsistencies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(e.g.,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“140 out of 66”) and ensure all formulas and results are consistently labeled (e.g., AWT_4 miswritten as </w:t>
            </w:r>
            <w:r>
              <w:rPr>
                <w:spacing w:val="-2"/>
                <w:sz w:val="20"/>
              </w:rPr>
              <w:t>AWT_1).</w:t>
            </w:r>
          </w:p>
        </w:tc>
        <w:tc>
          <w:tcPr>
            <w:tcW w:w="4217" w:type="dxa"/>
          </w:tcPr>
          <w:p w:rsidR="0039118A" w:rsidRDefault="005150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Appreciated and taken care of</w:t>
            </w:r>
          </w:p>
        </w:tc>
      </w:tr>
      <w:tr w:rsidR="0039118A">
        <w:trPr>
          <w:trHeight w:val="1149"/>
        </w:trPr>
        <w:tc>
          <w:tcPr>
            <w:tcW w:w="4573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39118A" w:rsidRDefault="00781152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17" w:type="dxa"/>
          </w:tcPr>
          <w:p w:rsidR="0039118A" w:rsidRDefault="005150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Appreciated</w:t>
            </w:r>
          </w:p>
        </w:tc>
      </w:tr>
      <w:tr w:rsidR="0039118A">
        <w:trPr>
          <w:trHeight w:val="1379"/>
        </w:trPr>
        <w:tc>
          <w:tcPr>
            <w:tcW w:w="4573" w:type="dxa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39118A" w:rsidRDefault="0078115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39118A" w:rsidRDefault="00781152">
            <w:pPr>
              <w:pStyle w:val="TableParagraph"/>
              <w:spacing w:before="229"/>
              <w:ind w:right="142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882" w:type="dxa"/>
          </w:tcPr>
          <w:p w:rsidR="0039118A" w:rsidRDefault="00781152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17" w:type="dxa"/>
          </w:tcPr>
          <w:p w:rsidR="0039118A" w:rsidRDefault="005150A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Appreciated</w:t>
            </w:r>
          </w:p>
        </w:tc>
      </w:tr>
    </w:tbl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spacing w:before="95"/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spacing w:before="2"/>
        <w:rPr>
          <w:b/>
          <w:sz w:val="20"/>
        </w:rPr>
      </w:pPr>
    </w:p>
    <w:p w:rsidR="0039118A" w:rsidRDefault="00781152">
      <w:pPr>
        <w:pStyle w:val="a3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 w:rsidR="00E73D1E">
        <w:rPr>
          <w:color w:val="000000"/>
          <w:spacing w:val="-10"/>
          <w:highlight w:val="yellow"/>
          <w:u w:val="single"/>
        </w:rPr>
        <w:t>3</w:t>
      </w:r>
    </w:p>
    <w:p w:rsidR="0039118A" w:rsidRDefault="0039118A">
      <w:pPr>
        <w:spacing w:before="45" w:after="1"/>
        <w:rPr>
          <w:b/>
          <w:sz w:val="20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612"/>
        <w:gridCol w:w="6061"/>
      </w:tblGrid>
      <w:tr w:rsidR="0039118A">
        <w:trPr>
          <w:trHeight w:val="460"/>
        </w:trPr>
        <w:tc>
          <w:tcPr>
            <w:tcW w:w="13673" w:type="dxa"/>
            <w:gridSpan w:val="2"/>
          </w:tcPr>
          <w:p w:rsidR="0039118A" w:rsidRDefault="00781152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39118A">
        <w:trPr>
          <w:trHeight w:val="229"/>
        </w:trPr>
        <w:tc>
          <w:tcPr>
            <w:tcW w:w="7612" w:type="dxa"/>
          </w:tcPr>
          <w:p w:rsidR="0039118A" w:rsidRDefault="0039118A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061" w:type="dxa"/>
          </w:tcPr>
          <w:p w:rsidR="0039118A" w:rsidRDefault="0078115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39118A">
        <w:trPr>
          <w:trHeight w:val="918"/>
        </w:trPr>
        <w:tc>
          <w:tcPr>
            <w:tcW w:w="7612" w:type="dxa"/>
          </w:tcPr>
          <w:p w:rsidR="00A7300A" w:rsidRDefault="00A7300A" w:rsidP="00A7300A">
            <w:pPr>
              <w:spacing w:before="229" w:line="252" w:lineRule="exact"/>
              <w:ind w:left="103"/>
            </w:pPr>
            <w:r>
              <w:t>There</w:t>
            </w:r>
            <w:r>
              <w:rPr>
                <w:spacing w:val="-8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several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typographical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numerical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errors</w:t>
            </w:r>
            <w:r>
              <w:rPr>
                <w:b/>
                <w:spacing w:val="-2"/>
              </w:rPr>
              <w:t xml:space="preserve"> </w:t>
            </w:r>
            <w:r>
              <w:t>that</w:t>
            </w:r>
            <w:r>
              <w:rPr>
                <w:spacing w:val="-6"/>
              </w:rPr>
              <w:t xml:space="preserve"> </w:t>
            </w:r>
            <w:r>
              <w:t>must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corrected</w:t>
            </w:r>
            <w:r>
              <w:rPr>
                <w:spacing w:val="-6"/>
              </w:rPr>
              <w:t xml:space="preserve"> </w:t>
            </w:r>
            <w:r>
              <w:t>(e.g.,</w:t>
            </w:r>
            <w:r>
              <w:rPr>
                <w:spacing w:val="-4"/>
              </w:rPr>
              <w:t xml:space="preserve"> </w:t>
            </w:r>
            <w:r>
              <w:t>inconsistent</w:t>
            </w:r>
            <w:r>
              <w:rPr>
                <w:spacing w:val="-5"/>
              </w:rPr>
              <w:t xml:space="preserve"> </w:t>
            </w:r>
            <w:r>
              <w:t>totals,</w:t>
            </w:r>
            <w:r>
              <w:rPr>
                <w:spacing w:val="-6"/>
              </w:rPr>
              <w:t xml:space="preserve"> </w:t>
            </w:r>
            <w:r>
              <w:t>mislabeled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formulas).</w:t>
            </w:r>
          </w:p>
          <w:p w:rsidR="00A7300A" w:rsidRDefault="00A7300A" w:rsidP="00A7300A">
            <w:pPr>
              <w:ind w:left="103" w:right="151"/>
            </w:pPr>
            <w:r>
              <w:t>The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limitations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section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missing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insufficient</w:t>
            </w:r>
            <w:r>
              <w:t>; the</w:t>
            </w:r>
            <w:r>
              <w:rPr>
                <w:spacing w:val="-1"/>
              </w:rPr>
              <w:t xml:space="preserve"> </w:t>
            </w:r>
            <w:r>
              <w:t>authors</w:t>
            </w:r>
            <w:r>
              <w:rPr>
                <w:spacing w:val="-1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explicitly</w:t>
            </w:r>
            <w:r>
              <w:rPr>
                <w:spacing w:val="-4"/>
              </w:rPr>
              <w:t xml:space="preserve"> </w:t>
            </w:r>
            <w:r>
              <w:t>discuss</w:t>
            </w:r>
            <w:r>
              <w:rPr>
                <w:spacing w:val="-3"/>
              </w:rPr>
              <w:t xml:space="preserve"> </w:t>
            </w:r>
            <w:r>
              <w:t>retrospective</w:t>
            </w:r>
            <w:r>
              <w:rPr>
                <w:spacing w:val="-1"/>
              </w:rPr>
              <w:t xml:space="preserve"> </w:t>
            </w:r>
            <w:r>
              <w:t>design</w:t>
            </w:r>
            <w:r>
              <w:rPr>
                <w:spacing w:val="-4"/>
              </w:rPr>
              <w:t xml:space="preserve"> </w:t>
            </w:r>
            <w:r>
              <w:t>bias,</w:t>
            </w:r>
            <w:r>
              <w:rPr>
                <w:spacing w:val="-4"/>
              </w:rPr>
              <w:t xml:space="preserve"> </w:t>
            </w:r>
            <w:r>
              <w:t>missing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1"/>
              </w:rPr>
              <w:t xml:space="preserve"> </w:t>
            </w:r>
            <w:r>
              <w:t>(16</w:t>
            </w:r>
            <w:r>
              <w:rPr>
                <w:spacing w:val="-1"/>
              </w:rPr>
              <w:t xml:space="preserve"> </w:t>
            </w:r>
            <w:r>
              <w:t>excluded</w:t>
            </w:r>
            <w:r>
              <w:rPr>
                <w:spacing w:val="-1"/>
              </w:rPr>
              <w:t xml:space="preserve"> </w:t>
            </w:r>
            <w:r>
              <w:t>cases),</w:t>
            </w:r>
            <w:r>
              <w:rPr>
                <w:spacing w:val="-1"/>
              </w:rPr>
              <w:t xml:space="preserve"> </w:t>
            </w:r>
            <w:r>
              <w:t>and single-center limitations.</w:t>
            </w:r>
          </w:p>
          <w:p w:rsidR="0039118A" w:rsidRDefault="00A7300A" w:rsidP="00A7300A">
            <w:pPr>
              <w:pStyle w:val="TableParagraph"/>
              <w:ind w:left="0"/>
              <w:rPr>
                <w:sz w:val="20"/>
              </w:rPr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abstract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and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results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section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tightened</w:t>
            </w:r>
            <w:r>
              <w:rPr>
                <w:b/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improve</w:t>
            </w:r>
            <w:r>
              <w:rPr>
                <w:spacing w:val="-4"/>
              </w:rPr>
              <w:t xml:space="preserve"> </w:t>
            </w:r>
            <w:r>
              <w:t>clarity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avoid</w:t>
            </w:r>
            <w:r>
              <w:rPr>
                <w:spacing w:val="-2"/>
              </w:rPr>
              <w:t xml:space="preserve"> </w:t>
            </w:r>
            <w:r>
              <w:t>repetition. Language editing is recommended to improve readability and grammar</w:t>
            </w:r>
          </w:p>
        </w:tc>
        <w:tc>
          <w:tcPr>
            <w:tcW w:w="6061" w:type="dxa"/>
          </w:tcPr>
          <w:p w:rsidR="0039118A" w:rsidRDefault="00280D7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Appreciated and taken care of</w:t>
            </w:r>
          </w:p>
        </w:tc>
      </w:tr>
    </w:tbl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rPr>
          <w:b/>
          <w:sz w:val="20"/>
        </w:rPr>
      </w:pPr>
    </w:p>
    <w:p w:rsidR="0039118A" w:rsidRDefault="0039118A">
      <w:pPr>
        <w:spacing w:before="3"/>
        <w:rPr>
          <w:b/>
          <w:sz w:val="20"/>
        </w:rPr>
      </w:pPr>
      <w:bookmarkStart w:id="0" w:name="_GoBack"/>
      <w:bookmarkEnd w:id="0"/>
    </w:p>
    <w:sectPr w:rsidR="0039118A" w:rsidSect="00D7064F">
      <w:pgSz w:w="16840" w:h="23820"/>
      <w:pgMar w:top="1700" w:right="1275" w:bottom="1620" w:left="1417" w:header="1286" w:footer="14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CBA" w:rsidRDefault="00584CBA">
      <w:r>
        <w:separator/>
      </w:r>
    </w:p>
  </w:endnote>
  <w:endnote w:type="continuationSeparator" w:id="0">
    <w:p w:rsidR="00584CBA" w:rsidRDefault="00584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18A" w:rsidRDefault="00D00939">
    <w:pPr>
      <w:pStyle w:val="a3"/>
      <w:spacing w:line="14" w:lineRule="auto"/>
      <w:rPr>
        <w:b w:val="0"/>
      </w:rPr>
    </w:pPr>
    <w:r w:rsidRPr="00D00939"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23.8pt;margin-top:1108.3pt;width:47.3pt;height:24.55pt;z-index:-160000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<v:textbox inset="0,0,0,0">
            <w:txbxContent>
              <w:p w:rsidR="0039118A" w:rsidRDefault="00781152">
                <w:pPr>
                  <w:spacing w:before="10"/>
                  <w:ind w:left="180" w:right="18" w:hanging="161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>
                  <w:rPr>
                    <w:spacing w:val="-13"/>
                    <w:sz w:val="20"/>
                  </w:rPr>
                  <w:t xml:space="preserve"> </w:t>
                </w:r>
                <w:r w:rsidR="00D00939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 w:rsidR="00D00939">
                  <w:rPr>
                    <w:b/>
                    <w:sz w:val="20"/>
                  </w:rPr>
                  <w:fldChar w:fldCharType="separate"/>
                </w:r>
                <w:r w:rsidR="00280D7A">
                  <w:rPr>
                    <w:b/>
                    <w:noProof/>
                    <w:sz w:val="20"/>
                  </w:rPr>
                  <w:t>3</w:t>
                </w:r>
                <w:r w:rsidR="00D00939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12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of</w:t>
                </w:r>
                <w:r>
                  <w:rPr>
                    <w:spacing w:val="-12"/>
                    <w:sz w:val="20"/>
                  </w:rPr>
                  <w:t xml:space="preserve"> </w:t>
                </w:r>
                <w:r w:rsidR="00D00939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 w:rsidR="00D00939">
                  <w:rPr>
                    <w:b/>
                    <w:sz w:val="20"/>
                  </w:rPr>
                  <w:fldChar w:fldCharType="separate"/>
                </w:r>
                <w:r w:rsidR="00280D7A">
                  <w:rPr>
                    <w:b/>
                    <w:noProof/>
                    <w:sz w:val="20"/>
                  </w:rPr>
                  <w:t>3</w:t>
                </w:r>
                <w:r w:rsidR="00D00939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CBA" w:rsidRDefault="00584CBA">
      <w:r>
        <w:separator/>
      </w:r>
    </w:p>
  </w:footnote>
  <w:footnote w:type="continuationSeparator" w:id="0">
    <w:p w:rsidR="00584CBA" w:rsidRDefault="00584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118A" w:rsidRDefault="00D00939">
    <w:pPr>
      <w:pStyle w:val="a3"/>
      <w:spacing w:line="14" w:lineRule="auto"/>
      <w:rPr>
        <w:b w:val="0"/>
      </w:rPr>
    </w:pPr>
    <w:r w:rsidRPr="00D00939"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69.75pt;margin-top:63.3pt;width:102.45pt;height:13.05pt;z-index:-160005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" filled="f" stroked="f">
          <v:textbox inset="0,0,0,0">
            <w:txbxContent>
              <w:p w:rsidR="0039118A" w:rsidRDefault="00781152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</w:t>
                </w:r>
                <w:r>
                  <w:rPr>
                    <w:color w:val="003399"/>
                    <w:spacing w:val="-7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z w:val="20"/>
                    <w:highlight w:val="yellow"/>
                  </w:rPr>
                  <w:t>Form</w:t>
                </w:r>
                <w:r>
                  <w:rPr>
                    <w:color w:val="003399"/>
                    <w:spacing w:val="-5"/>
                    <w:sz w:val="20"/>
                    <w:highlight w:val="yellow"/>
                  </w:rPr>
                  <w:t xml:space="preserve"> 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B647D"/>
    <w:multiLevelType w:val="hybridMultilevel"/>
    <w:tmpl w:val="A7F87882"/>
    <w:lvl w:ilvl="0" w:tplc="92182D2A">
      <w:start w:val="1"/>
      <w:numFmt w:val="decimal"/>
      <w:lvlText w:val="%1."/>
      <w:lvlJc w:val="left"/>
      <w:pPr>
        <w:ind w:left="224" w:hanging="201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0DC47D2C">
      <w:numFmt w:val="bullet"/>
      <w:lvlText w:val="•"/>
      <w:lvlJc w:val="left"/>
      <w:pPr>
        <w:ind w:left="1612" w:hanging="201"/>
      </w:pPr>
      <w:rPr>
        <w:rFonts w:hint="default"/>
        <w:lang w:val="en-US" w:eastAsia="en-US" w:bidi="ar-SA"/>
      </w:rPr>
    </w:lvl>
    <w:lvl w:ilvl="2" w:tplc="8E1A0A7E">
      <w:numFmt w:val="bullet"/>
      <w:lvlText w:val="•"/>
      <w:lvlJc w:val="left"/>
      <w:pPr>
        <w:ind w:left="3005" w:hanging="201"/>
      </w:pPr>
      <w:rPr>
        <w:rFonts w:hint="default"/>
        <w:lang w:val="en-US" w:eastAsia="en-US" w:bidi="ar-SA"/>
      </w:rPr>
    </w:lvl>
    <w:lvl w:ilvl="3" w:tplc="FB2A0B74">
      <w:numFmt w:val="bullet"/>
      <w:lvlText w:val="•"/>
      <w:lvlJc w:val="left"/>
      <w:pPr>
        <w:ind w:left="4397" w:hanging="201"/>
      </w:pPr>
      <w:rPr>
        <w:rFonts w:hint="default"/>
        <w:lang w:val="en-US" w:eastAsia="en-US" w:bidi="ar-SA"/>
      </w:rPr>
    </w:lvl>
    <w:lvl w:ilvl="4" w:tplc="C11CC3DC">
      <w:numFmt w:val="bullet"/>
      <w:lvlText w:val="•"/>
      <w:lvlJc w:val="left"/>
      <w:pPr>
        <w:ind w:left="5790" w:hanging="201"/>
      </w:pPr>
      <w:rPr>
        <w:rFonts w:hint="default"/>
        <w:lang w:val="en-US" w:eastAsia="en-US" w:bidi="ar-SA"/>
      </w:rPr>
    </w:lvl>
    <w:lvl w:ilvl="5" w:tplc="6C487338">
      <w:numFmt w:val="bullet"/>
      <w:lvlText w:val="•"/>
      <w:lvlJc w:val="left"/>
      <w:pPr>
        <w:ind w:left="7183" w:hanging="201"/>
      </w:pPr>
      <w:rPr>
        <w:rFonts w:hint="default"/>
        <w:lang w:val="en-US" w:eastAsia="en-US" w:bidi="ar-SA"/>
      </w:rPr>
    </w:lvl>
    <w:lvl w:ilvl="6" w:tplc="CC902F60">
      <w:numFmt w:val="bullet"/>
      <w:lvlText w:val="•"/>
      <w:lvlJc w:val="left"/>
      <w:pPr>
        <w:ind w:left="8575" w:hanging="201"/>
      </w:pPr>
      <w:rPr>
        <w:rFonts w:hint="default"/>
        <w:lang w:val="en-US" w:eastAsia="en-US" w:bidi="ar-SA"/>
      </w:rPr>
    </w:lvl>
    <w:lvl w:ilvl="7" w:tplc="00588DF0">
      <w:numFmt w:val="bullet"/>
      <w:lvlText w:val="•"/>
      <w:lvlJc w:val="left"/>
      <w:pPr>
        <w:ind w:left="9968" w:hanging="201"/>
      </w:pPr>
      <w:rPr>
        <w:rFonts w:hint="default"/>
        <w:lang w:val="en-US" w:eastAsia="en-US" w:bidi="ar-SA"/>
      </w:rPr>
    </w:lvl>
    <w:lvl w:ilvl="8" w:tplc="9B6ACA76">
      <w:numFmt w:val="bullet"/>
      <w:lvlText w:val="•"/>
      <w:lvlJc w:val="left"/>
      <w:pPr>
        <w:ind w:left="11361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39118A"/>
    <w:rsid w:val="0001306F"/>
    <w:rsid w:val="00127872"/>
    <w:rsid w:val="00280D7A"/>
    <w:rsid w:val="0039118A"/>
    <w:rsid w:val="005150A1"/>
    <w:rsid w:val="00584CBA"/>
    <w:rsid w:val="006C2852"/>
    <w:rsid w:val="00781152"/>
    <w:rsid w:val="00976E36"/>
    <w:rsid w:val="00A7300A"/>
    <w:rsid w:val="00D00939"/>
    <w:rsid w:val="00D404EA"/>
    <w:rsid w:val="00D525CD"/>
    <w:rsid w:val="00D7064F"/>
    <w:rsid w:val="00E73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4F"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D7064F"/>
    <w:rPr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D7064F"/>
    <w:pPr>
      <w:ind w:left="223" w:hanging="200"/>
    </w:pPr>
  </w:style>
  <w:style w:type="paragraph" w:customStyle="1" w:styleId="TableParagraph">
    <w:name w:val="Table Paragraph"/>
    <w:basedOn w:val="a"/>
    <w:uiPriority w:val="1"/>
    <w:qFormat/>
    <w:rsid w:val="00D7064F"/>
    <w:pPr>
      <w:ind w:left="108"/>
    </w:pPr>
  </w:style>
  <w:style w:type="character" w:styleId="-">
    <w:name w:val="Hyperlink"/>
    <w:basedOn w:val="a0"/>
    <w:uiPriority w:val="99"/>
    <w:semiHidden/>
    <w:unhideWhenUsed/>
    <w:rsid w:val="00976E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922</Words>
  <Characters>4981</Characters>
  <Application>Microsoft Office Word</Application>
  <DocSecurity>0</DocSecurity>
  <Lines>41</Lines>
  <Paragraphs>11</Paragraphs>
  <ScaleCrop>false</ScaleCrop>
  <Company/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Ευάγγελος Λιάππης</cp:lastModifiedBy>
  <cp:revision>4</cp:revision>
  <dcterms:created xsi:type="dcterms:W3CDTF">2026-04-10T07:02:00Z</dcterms:created>
  <dcterms:modified xsi:type="dcterms:W3CDTF">2026-04-10T12:56:00Z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2026-04-07T00:00:00Z</vt:filetime>
  </property>
  <property fmtid="{D5CDD505-2E9C-101B-9397-08002B2CF9AE}" pid="5" name="Producer">
    <vt:lpwstr>Microsoft® Word 2019</vt:lpwstr>
  </property>
</Properties>
</file>